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024" w:rsidRPr="00D27005" w:rsidRDefault="00176220">
      <w:pPr>
        <w:rPr>
          <w:sz w:val="24"/>
          <w:szCs w:val="24"/>
        </w:rPr>
      </w:pPr>
      <w:r w:rsidRPr="00D27005">
        <w:rPr>
          <w:sz w:val="24"/>
          <w:szCs w:val="24"/>
        </w:rPr>
        <w:t xml:space="preserve">In this text, an attempt will be made to analyze, compare, and contrast two texts. The first text is adapted from the article “London Fashion Week: Britain’s fashion industry boosts economy by £26 billion”, by Karen Dacre and Emma McCarthy. This text was written for The London Evening Standard (The Standard), which is a freely available London newspaper. The second text is an adaptation from an article by Hadley Freeman </w:t>
      </w:r>
      <w:r w:rsidR="003C0024" w:rsidRPr="00D27005">
        <w:rPr>
          <w:sz w:val="24"/>
          <w:szCs w:val="24"/>
        </w:rPr>
        <w:t>for</w:t>
      </w:r>
      <w:r w:rsidRPr="00D27005">
        <w:rPr>
          <w:sz w:val="24"/>
          <w:szCs w:val="24"/>
        </w:rPr>
        <w:t xml:space="preserve"> The Guardian,</w:t>
      </w:r>
      <w:r w:rsidR="003C0024" w:rsidRPr="00D27005">
        <w:rPr>
          <w:sz w:val="24"/>
          <w:szCs w:val="24"/>
        </w:rPr>
        <w:t xml:space="preserve"> a UK-wide newspaper,</w:t>
      </w:r>
      <w:r w:rsidRPr="00D27005">
        <w:rPr>
          <w:sz w:val="24"/>
          <w:szCs w:val="24"/>
        </w:rPr>
        <w:t xml:space="preserve"> titled “How can I be fashionable without any money?</w:t>
      </w:r>
      <w:r w:rsidR="003C0024" w:rsidRPr="00D27005">
        <w:rPr>
          <w:sz w:val="24"/>
          <w:szCs w:val="24"/>
        </w:rPr>
        <w:t>”</w:t>
      </w:r>
      <w:r w:rsidR="004521DC" w:rsidRPr="00D27005">
        <w:rPr>
          <w:sz w:val="24"/>
          <w:szCs w:val="24"/>
        </w:rPr>
        <w:t xml:space="preserve"> Certain aspects of the texts will be discussed, and a conclusion about the differences in the text will be formulated.</w:t>
      </w:r>
    </w:p>
    <w:p w:rsidR="00345974" w:rsidRPr="002208AA" w:rsidRDefault="004521DC" w:rsidP="002208AA">
      <w:pPr>
        <w:rPr>
          <w:sz w:val="24"/>
          <w:szCs w:val="24"/>
          <w:shd w:val="clear" w:color="auto" w:fill="BDD6EE" w:themeFill="accent1" w:themeFillTint="66"/>
        </w:rPr>
      </w:pPr>
      <w:r w:rsidRPr="002208AA">
        <w:rPr>
          <w:sz w:val="24"/>
          <w:szCs w:val="24"/>
        </w:rPr>
        <w:t xml:space="preserve">Firstly, the audiences of the two texts differ. </w:t>
      </w:r>
      <w:r w:rsidR="0021238D" w:rsidRPr="002208AA">
        <w:rPr>
          <w:sz w:val="24"/>
          <w:szCs w:val="24"/>
          <w:shd w:val="clear" w:color="auto" w:fill="BDD6EE" w:themeFill="accent1" w:themeFillTint="66"/>
        </w:rPr>
        <w:t>The first text was written for The Standard, and because it is</w:t>
      </w:r>
      <w:r w:rsidRPr="002208AA">
        <w:rPr>
          <w:sz w:val="24"/>
          <w:szCs w:val="24"/>
          <w:shd w:val="clear" w:color="auto" w:fill="BDD6EE" w:themeFill="accent1" w:themeFillTint="66"/>
        </w:rPr>
        <w:t xml:space="preserve"> a regional London newspaper, its readers may be more interested in news that concerns London. Additionally, T</w:t>
      </w:r>
      <w:r w:rsidR="00345974" w:rsidRPr="002208AA">
        <w:rPr>
          <w:sz w:val="24"/>
          <w:szCs w:val="24"/>
          <w:shd w:val="clear" w:color="auto" w:fill="BDD6EE" w:themeFill="accent1" w:themeFillTint="66"/>
        </w:rPr>
        <w:t xml:space="preserve">he Standard is considered </w:t>
      </w:r>
      <w:r w:rsidRPr="002208AA">
        <w:rPr>
          <w:sz w:val="24"/>
          <w:szCs w:val="24"/>
          <w:shd w:val="clear" w:color="auto" w:fill="BDD6EE" w:themeFill="accent1" w:themeFillTint="66"/>
        </w:rPr>
        <w:t xml:space="preserve">politically </w:t>
      </w:r>
      <w:r w:rsidRPr="002208AA">
        <w:rPr>
          <w:sz w:val="24"/>
          <w:szCs w:val="24"/>
          <w:shd w:val="clear" w:color="auto" w:fill="BDD6EE" w:themeFill="accent1" w:themeFillTint="66"/>
          <w:lang w:val="en-GB"/>
        </w:rPr>
        <w:t>centre</w:t>
      </w:r>
      <w:r w:rsidRPr="002208AA">
        <w:rPr>
          <w:sz w:val="24"/>
          <w:szCs w:val="24"/>
          <w:shd w:val="clear" w:color="auto" w:fill="BDD6EE" w:themeFill="accent1" w:themeFillTint="66"/>
        </w:rPr>
        <w:t>-right, which means that its audie</w:t>
      </w:r>
      <w:r w:rsidR="00345974" w:rsidRPr="002208AA">
        <w:rPr>
          <w:sz w:val="24"/>
          <w:szCs w:val="24"/>
          <w:shd w:val="clear" w:color="auto" w:fill="BDD6EE" w:themeFill="accent1" w:themeFillTint="66"/>
        </w:rPr>
        <w:t xml:space="preserve">nce will mostly comprise </w:t>
      </w:r>
      <w:r w:rsidRPr="002208AA">
        <w:rPr>
          <w:sz w:val="24"/>
          <w:szCs w:val="24"/>
          <w:shd w:val="clear" w:color="auto" w:fill="BDD6EE" w:themeFill="accent1" w:themeFillTint="66"/>
        </w:rPr>
        <w:t>middle to upper-class readers. This analysis is supported by the text, as its subject is the London Fashion Week, a major biannual event that local readers may be interested in. Moreover, the text discusses the economy: it talks about engaging investment and finance, and how a Fashion Week designer sold “a 51% stake in his […] label”</w:t>
      </w:r>
      <w:r w:rsidR="0021238D" w:rsidRPr="002208AA">
        <w:rPr>
          <w:sz w:val="24"/>
          <w:szCs w:val="24"/>
          <w:shd w:val="clear" w:color="auto" w:fill="BDD6EE" w:themeFill="accent1" w:themeFillTint="66"/>
        </w:rPr>
        <w:t xml:space="preserve">. </w:t>
      </w:r>
      <w:r w:rsidR="0092229D" w:rsidRPr="002208AA">
        <w:rPr>
          <w:sz w:val="24"/>
          <w:szCs w:val="24"/>
          <w:shd w:val="clear" w:color="auto" w:fill="BDD6EE" w:themeFill="accent1" w:themeFillTint="66"/>
        </w:rPr>
        <w:t>As these are quite specific economic terms, the text may be geared towards people of the middle to upper class.</w:t>
      </w:r>
      <w:r w:rsidR="0092229D" w:rsidRPr="002208AA">
        <w:rPr>
          <w:sz w:val="24"/>
          <w:szCs w:val="24"/>
          <w:shd w:val="clear" w:color="auto" w:fill="FFFFFF" w:themeFill="background1"/>
        </w:rPr>
        <w:t xml:space="preserve"> </w:t>
      </w:r>
      <w:r w:rsidR="0092229D" w:rsidRPr="002208AA">
        <w:rPr>
          <w:sz w:val="24"/>
          <w:szCs w:val="24"/>
          <w:shd w:val="clear" w:color="auto" w:fill="F4B083" w:themeFill="accent2" w:themeFillTint="99"/>
        </w:rPr>
        <w:t xml:space="preserve">The second text has a different audience, in part because it was written for the Guardian. As the Guardian is distributed across the UK and read throughout the world on their website, they write articles for a large, diverse audience. </w:t>
      </w:r>
      <w:r w:rsidR="0056033D" w:rsidRPr="002208AA">
        <w:rPr>
          <w:sz w:val="24"/>
          <w:szCs w:val="24"/>
          <w:shd w:val="clear" w:color="auto" w:fill="F4B083" w:themeFill="accent2" w:themeFillTint="99"/>
        </w:rPr>
        <w:t>This can be seen in the text as it gives advice that may be usable for a large group of people. The audience of</w:t>
      </w:r>
      <w:r w:rsidR="00345974" w:rsidRPr="002208AA">
        <w:rPr>
          <w:sz w:val="24"/>
          <w:szCs w:val="24"/>
          <w:shd w:val="clear" w:color="auto" w:fill="F4B083" w:themeFill="accent2" w:themeFillTint="99"/>
        </w:rPr>
        <w:t xml:space="preserve"> this text, however, is somewhat</w:t>
      </w:r>
      <w:r w:rsidR="0056033D" w:rsidRPr="002208AA">
        <w:rPr>
          <w:sz w:val="24"/>
          <w:szCs w:val="24"/>
          <w:shd w:val="clear" w:color="auto" w:fill="F4B083" w:themeFill="accent2" w:themeFillTint="99"/>
        </w:rPr>
        <w:t xml:space="preserve"> more specific. This can be seen by the use of the name “Gen Y”. Gen Y refers to people born between 1980 and 2000, and is used in the text to denote its audience. Additionally, </w:t>
      </w:r>
      <w:r w:rsidR="00345974" w:rsidRPr="002208AA">
        <w:rPr>
          <w:sz w:val="24"/>
          <w:szCs w:val="24"/>
          <w:shd w:val="clear" w:color="auto" w:fill="F4B083" w:themeFill="accent2" w:themeFillTint="99"/>
        </w:rPr>
        <w:t>the Guardian is considered</w:t>
      </w:r>
      <w:r w:rsidR="0056033D" w:rsidRPr="002208AA">
        <w:rPr>
          <w:sz w:val="24"/>
          <w:szCs w:val="24"/>
          <w:shd w:val="clear" w:color="auto" w:fill="F4B083" w:themeFill="accent2" w:themeFillTint="99"/>
        </w:rPr>
        <w:t xml:space="preserve"> politically centre-left, which means that their audience will consist mostly of lower-class and middle-class people. This is also supported by the text, as it tells you how to find cheap clothing that is still fashionable.</w:t>
      </w:r>
      <w:r w:rsidR="0056033D" w:rsidRPr="002208AA">
        <w:rPr>
          <w:sz w:val="24"/>
          <w:szCs w:val="24"/>
          <w:shd w:val="clear" w:color="auto" w:fill="FFFFFF" w:themeFill="background1"/>
        </w:rPr>
        <w:t xml:space="preserve"> </w:t>
      </w:r>
      <w:r w:rsidR="0056033D" w:rsidRPr="002208AA">
        <w:rPr>
          <w:sz w:val="24"/>
          <w:szCs w:val="24"/>
          <w:shd w:val="clear" w:color="auto" w:fill="A8D08D" w:themeFill="accent6" w:themeFillTint="99"/>
        </w:rPr>
        <w:t>The audiences of the two texts do however have something in common; both audiences are interested in fashion. The subjects of both texts have to do with fashion, and the detailed descriptions in text 1 (“she fused an off-the-beaten-track aesthetic with understated elegance”, “A-line skirts with pleated waists and mermaid hemlines teamed with slouchy jumpers and oversized coats.”) are mostly of interest for people interested in fashion.</w:t>
      </w:r>
    </w:p>
    <w:p w:rsidR="0056033D" w:rsidRDefault="00345974" w:rsidP="002208AA">
      <w:pPr>
        <w:rPr>
          <w:sz w:val="24"/>
          <w:szCs w:val="24"/>
          <w:shd w:val="clear" w:color="auto" w:fill="F4B083" w:themeFill="accent2" w:themeFillTint="99"/>
        </w:rPr>
      </w:pPr>
      <w:r w:rsidRPr="002208AA">
        <w:rPr>
          <w:sz w:val="24"/>
          <w:szCs w:val="24"/>
          <w:shd w:val="clear" w:color="auto" w:fill="A8D08D" w:themeFill="accent6" w:themeFillTint="99"/>
        </w:rPr>
        <w:t>Both of the texts are featured in a newspaper, and hence, their main purpose is to inform the reader. The way they do this, however, differs vastly.</w:t>
      </w:r>
      <w:r w:rsidRPr="002208AA">
        <w:rPr>
          <w:sz w:val="24"/>
          <w:szCs w:val="24"/>
          <w:shd w:val="clear" w:color="auto" w:fill="FFFFFF" w:themeFill="background1"/>
        </w:rPr>
        <w:t xml:space="preserve"> </w:t>
      </w:r>
      <w:r w:rsidRPr="002208AA">
        <w:rPr>
          <w:sz w:val="24"/>
          <w:szCs w:val="24"/>
          <w:shd w:val="clear" w:color="auto" w:fill="BDD6EE" w:themeFill="accent1" w:themeFillTint="66"/>
        </w:rPr>
        <w:t xml:space="preserve">Text 1 is a purely informational text. </w:t>
      </w:r>
      <w:r w:rsidR="00783B0E" w:rsidRPr="002208AA">
        <w:rPr>
          <w:sz w:val="24"/>
          <w:szCs w:val="24"/>
          <w:shd w:val="clear" w:color="auto" w:fill="BDD6EE" w:themeFill="accent1" w:themeFillTint="66"/>
        </w:rPr>
        <w:t>It informs the reader about Fashion Week in an impartial, factual manner.</w:t>
      </w:r>
      <w:r w:rsidR="00783B0E" w:rsidRPr="002208AA">
        <w:rPr>
          <w:sz w:val="24"/>
          <w:szCs w:val="24"/>
          <w:shd w:val="clear" w:color="auto" w:fill="FFFFFF" w:themeFill="background1"/>
        </w:rPr>
        <w:t xml:space="preserve"> </w:t>
      </w:r>
      <w:r w:rsidR="00783B0E" w:rsidRPr="002208AA">
        <w:rPr>
          <w:sz w:val="24"/>
          <w:szCs w:val="24"/>
          <w:shd w:val="clear" w:color="auto" w:fill="F4B083" w:themeFill="accent2" w:themeFillTint="99"/>
        </w:rPr>
        <w:t>Text 2 is informational, but also conveys an opinion: before talking about where to find cheap clothes the author discusses her opinion when it comes to fashion writers and the way fashion is portrayed in the media, and wants her readers to think about these aspects.</w:t>
      </w:r>
    </w:p>
    <w:p w:rsidR="002208AA" w:rsidRDefault="002208AA" w:rsidP="002208AA">
      <w:pPr>
        <w:rPr>
          <w:sz w:val="24"/>
          <w:szCs w:val="24"/>
          <w:shd w:val="clear" w:color="auto" w:fill="F4B083" w:themeFill="accent2" w:themeFillTint="99"/>
        </w:rPr>
      </w:pPr>
      <w:r w:rsidRPr="002208AA">
        <w:rPr>
          <w:sz w:val="24"/>
          <w:szCs w:val="24"/>
          <w:shd w:val="clear" w:color="auto" w:fill="A8D08D" w:themeFill="accent6" w:themeFillTint="99"/>
        </w:rPr>
        <w:t xml:space="preserve">The content of both texts differs considerably. While both texts talk about fashion, </w:t>
      </w:r>
      <w:r w:rsidRPr="002208AA">
        <w:rPr>
          <w:sz w:val="24"/>
          <w:szCs w:val="24"/>
          <w:shd w:val="clear" w:color="auto" w:fill="9CC2E5" w:themeFill="accent1" w:themeFillTint="99"/>
        </w:rPr>
        <w:t>the first text describes a recent newsworthy event</w:t>
      </w:r>
      <w:r w:rsidRPr="002208AA">
        <w:rPr>
          <w:sz w:val="24"/>
          <w:szCs w:val="24"/>
          <w:shd w:val="clear" w:color="auto" w:fill="A8D08D" w:themeFill="accent6" w:themeFillTint="99"/>
        </w:rPr>
        <w:t xml:space="preserve">, and </w:t>
      </w:r>
      <w:r w:rsidRPr="002208AA">
        <w:rPr>
          <w:sz w:val="24"/>
          <w:szCs w:val="24"/>
          <w:shd w:val="clear" w:color="auto" w:fill="F4B083" w:themeFill="accent2" w:themeFillTint="99"/>
        </w:rPr>
        <w:t>the second text is a column where an author answers people’s questions about fashion.</w:t>
      </w:r>
      <w:r w:rsidRPr="002208AA">
        <w:rPr>
          <w:sz w:val="24"/>
          <w:szCs w:val="24"/>
          <w:shd w:val="clear" w:color="auto" w:fill="FFFFFF" w:themeFill="background1"/>
        </w:rPr>
        <w:t xml:space="preserve"> </w:t>
      </w:r>
      <w:r w:rsidR="000F1DDA">
        <w:rPr>
          <w:sz w:val="24"/>
          <w:szCs w:val="24"/>
          <w:shd w:val="clear" w:color="auto" w:fill="9CC2E5" w:themeFill="accent1" w:themeFillTint="99"/>
        </w:rPr>
        <w:t xml:space="preserve">The first article starts by stating a recently published fact, </w:t>
      </w:r>
      <w:r w:rsidR="000F1DDA" w:rsidRPr="000F1DDA">
        <w:rPr>
          <w:sz w:val="24"/>
          <w:szCs w:val="24"/>
          <w:shd w:val="clear" w:color="auto" w:fill="FFD966" w:themeFill="accent4" w:themeFillTint="99"/>
        </w:rPr>
        <w:t>which gets the reader’s attention</w:t>
      </w:r>
      <w:r w:rsidR="000F1DDA">
        <w:rPr>
          <w:sz w:val="24"/>
          <w:szCs w:val="24"/>
          <w:shd w:val="clear" w:color="auto" w:fill="9CC2E5" w:themeFill="accent1" w:themeFillTint="99"/>
        </w:rPr>
        <w:t xml:space="preserve">, and then continues by talking about the way fashion is </w:t>
      </w:r>
      <w:r w:rsidR="000F1DDA">
        <w:rPr>
          <w:sz w:val="24"/>
          <w:szCs w:val="24"/>
          <w:shd w:val="clear" w:color="auto" w:fill="9CC2E5" w:themeFill="accent1" w:themeFillTint="99"/>
        </w:rPr>
        <w:lastRenderedPageBreak/>
        <w:t xml:space="preserve">contributing to the economy. The authors quote influential people from the industry, making their text more credible. </w:t>
      </w:r>
      <w:r w:rsidR="000F1DDA">
        <w:rPr>
          <w:sz w:val="24"/>
          <w:szCs w:val="24"/>
          <w:shd w:val="clear" w:color="auto" w:fill="F4B083" w:themeFill="accent2" w:themeFillTint="99"/>
        </w:rPr>
        <w:t xml:space="preserve">In text 2, the author lures the reader by telling them something they may not know: “One of the biggest misconceptions that exists about fashion – and there are many – is that it requires money.” </w:t>
      </w:r>
      <w:r w:rsidR="000F1DDA" w:rsidRPr="000F1DDA">
        <w:rPr>
          <w:sz w:val="24"/>
          <w:szCs w:val="24"/>
          <w:shd w:val="clear" w:color="auto" w:fill="FFD966" w:themeFill="accent4" w:themeFillTint="99"/>
        </w:rPr>
        <w:t>This emphasizes that the reade</w:t>
      </w:r>
      <w:r w:rsidR="000F1DDA">
        <w:rPr>
          <w:sz w:val="24"/>
          <w:szCs w:val="24"/>
          <w:shd w:val="clear" w:color="auto" w:fill="FFD966" w:themeFill="accent4" w:themeFillTint="99"/>
        </w:rPr>
        <w:t xml:space="preserve">r may benefit from reading more of the text. </w:t>
      </w:r>
      <w:r w:rsidR="002729B3">
        <w:rPr>
          <w:sz w:val="24"/>
          <w:szCs w:val="24"/>
          <w:shd w:val="clear" w:color="auto" w:fill="F4B083" w:themeFill="accent2" w:themeFillTint="99"/>
        </w:rPr>
        <w:t>The author then continues by stating that this is mostly the fault of fashion writers, and goes over the reasons why fashion writers tend to review expensive brands. Next, she provides arguments that support the statement at the beginning of the article. She talks about expe</w:t>
      </w:r>
      <w:r w:rsidR="000B7D94">
        <w:rPr>
          <w:sz w:val="24"/>
          <w:szCs w:val="24"/>
          <w:shd w:val="clear" w:color="auto" w:fill="F4B083" w:themeFill="accent2" w:themeFillTint="99"/>
        </w:rPr>
        <w:t>riences from her own life (“</w:t>
      </w:r>
      <w:r w:rsidR="000B7D94" w:rsidRPr="000B7D94">
        <w:rPr>
          <w:sz w:val="24"/>
          <w:szCs w:val="24"/>
          <w:shd w:val="clear" w:color="auto" w:fill="F4B083" w:themeFill="accent2" w:themeFillTint="99"/>
        </w:rPr>
        <w:t>First, go to charity shops</w:t>
      </w:r>
      <w:r w:rsidR="000B7D94">
        <w:rPr>
          <w:sz w:val="24"/>
          <w:szCs w:val="24"/>
          <w:shd w:val="clear" w:color="auto" w:fill="F4B083" w:themeFill="accent2" w:themeFillTint="99"/>
        </w:rPr>
        <w:t xml:space="preserve"> […] t</w:t>
      </w:r>
      <w:r w:rsidR="000B7D94" w:rsidRPr="000B7D94">
        <w:rPr>
          <w:sz w:val="24"/>
          <w:szCs w:val="24"/>
          <w:shd w:val="clear" w:color="auto" w:fill="F4B083" w:themeFill="accent2" w:themeFillTint="99"/>
        </w:rPr>
        <w:t>his was one of the best fashion tips I got as a teenager and it has honestly never let me down</w:t>
      </w:r>
      <w:r w:rsidR="000B7D94">
        <w:rPr>
          <w:sz w:val="24"/>
          <w:szCs w:val="24"/>
          <w:shd w:val="clear" w:color="auto" w:fill="F4B083" w:themeFill="accent2" w:themeFillTint="99"/>
        </w:rPr>
        <w:t>.”) and uses reasoning to prove her point (“</w:t>
      </w:r>
      <w:r w:rsidR="000B7D94" w:rsidRPr="000B7D94">
        <w:rPr>
          <w:sz w:val="24"/>
          <w:szCs w:val="24"/>
          <w:shd w:val="clear" w:color="auto" w:fill="F4B083" w:themeFill="accent2" w:themeFillTint="99"/>
        </w:rPr>
        <w:t>The reason peop</w:t>
      </w:r>
      <w:bookmarkStart w:id="0" w:name="_GoBack"/>
      <w:bookmarkEnd w:id="0"/>
      <w:r w:rsidR="000B7D94" w:rsidRPr="000B7D94">
        <w:rPr>
          <w:sz w:val="24"/>
          <w:szCs w:val="24"/>
          <w:shd w:val="clear" w:color="auto" w:fill="F4B083" w:themeFill="accent2" w:themeFillTint="99"/>
        </w:rPr>
        <w:t>le like buying new, fashionable things is because they make them feel good about themselves. So much about fashion just comes down to attitude – look at Kate Moss, who these days looks as if she's just stepped out of an All Saints advertorial, but nonetheless has an intractable air of fashionability because of her attitude.</w:t>
      </w:r>
      <w:r w:rsidR="000B7D94">
        <w:rPr>
          <w:sz w:val="24"/>
          <w:szCs w:val="24"/>
          <w:shd w:val="clear" w:color="auto" w:fill="F4B083" w:themeFill="accent2" w:themeFillTint="99"/>
        </w:rPr>
        <w:t>”)</w:t>
      </w:r>
    </w:p>
    <w:p w:rsidR="000B7D94" w:rsidRDefault="000B7D94" w:rsidP="000B7D94">
      <w:pPr>
        <w:shd w:val="clear" w:color="auto" w:fill="FFFFFF" w:themeFill="background1"/>
        <w:rPr>
          <w:sz w:val="24"/>
          <w:szCs w:val="24"/>
          <w:shd w:val="clear" w:color="auto" w:fill="F4B083" w:themeFill="accent2" w:themeFillTint="99"/>
        </w:rPr>
      </w:pPr>
      <w:r w:rsidRPr="00F27DDF">
        <w:rPr>
          <w:sz w:val="24"/>
          <w:szCs w:val="24"/>
          <w:shd w:val="clear" w:color="auto" w:fill="A8D08D" w:themeFill="accent6" w:themeFillTint="99"/>
        </w:rPr>
        <w:t>The texts also contain literary devices that emphasize their audience and purpose.</w:t>
      </w:r>
      <w:r w:rsidR="00F27DDF">
        <w:rPr>
          <w:sz w:val="24"/>
          <w:szCs w:val="24"/>
          <w:shd w:val="clear" w:color="auto" w:fill="FFFFFF" w:themeFill="background1"/>
        </w:rPr>
        <w:t xml:space="preserve"> </w:t>
      </w:r>
      <w:r w:rsidR="00F27DDF" w:rsidRPr="00F27DDF">
        <w:rPr>
          <w:sz w:val="24"/>
          <w:szCs w:val="24"/>
          <w:shd w:val="clear" w:color="auto" w:fill="9CC2E5" w:themeFill="accent1" w:themeFillTint="99"/>
        </w:rPr>
        <w:t xml:space="preserve">Text 1 contains many synecdoches, </w:t>
      </w:r>
      <w:r w:rsidRPr="00F27DDF">
        <w:rPr>
          <w:sz w:val="24"/>
          <w:szCs w:val="24"/>
          <w:shd w:val="clear" w:color="auto" w:fill="9CC2E5" w:themeFill="accent1" w:themeFillTint="99"/>
        </w:rPr>
        <w:t>a typ</w:t>
      </w:r>
      <w:r w:rsidR="00F27DDF" w:rsidRPr="00F27DDF">
        <w:rPr>
          <w:sz w:val="24"/>
          <w:szCs w:val="24"/>
          <w:shd w:val="clear" w:color="auto" w:fill="9CC2E5" w:themeFill="accent1" w:themeFillTint="99"/>
        </w:rPr>
        <w:t>e of personification</w:t>
      </w:r>
      <w:r w:rsidRPr="00F27DDF">
        <w:rPr>
          <w:sz w:val="24"/>
          <w:szCs w:val="24"/>
          <w:shd w:val="clear" w:color="auto" w:fill="9CC2E5" w:themeFill="accent1" w:themeFillTint="99"/>
        </w:rPr>
        <w:t>: “Tomorrow, knitwear label Sibling will showcase its latest collection” and “</w:t>
      </w:r>
      <w:r w:rsidR="00F27DDF" w:rsidRPr="00F27DDF">
        <w:rPr>
          <w:sz w:val="24"/>
          <w:szCs w:val="24"/>
          <w:shd w:val="clear" w:color="auto" w:fill="9CC2E5" w:themeFill="accent1" w:themeFillTint="99"/>
        </w:rPr>
        <w:t>London Fashion Week is a world leader in creativity, revered for its ability to showcase commercially successful designers alongside innovative young labels.” These synecdoches put emphasis on the whole thing instead of its components, which gets the reader’s attention.</w:t>
      </w:r>
      <w:r w:rsidR="00F27DDF">
        <w:rPr>
          <w:sz w:val="24"/>
          <w:szCs w:val="24"/>
          <w:shd w:val="clear" w:color="auto" w:fill="9CC2E5" w:themeFill="accent1" w:themeFillTint="99"/>
        </w:rPr>
        <w:t xml:space="preserve"> </w:t>
      </w:r>
      <w:r w:rsidR="00F27DDF">
        <w:rPr>
          <w:sz w:val="24"/>
          <w:szCs w:val="24"/>
          <w:shd w:val="clear" w:color="auto" w:fill="F4B083" w:themeFill="accent2" w:themeFillTint="99"/>
        </w:rPr>
        <w:t xml:space="preserve">The most important literary device used in the second text is the allusion. The author starts by denying that fashion writers are “basically a load of Mean Girls”, a reference to the movie with the same name, about fashionable and rich high school “Queen Bees”. Another allusion may be found in line 18: “[…] to be honest, a lot of expensive stuff looks to me like it comes from Imelda Marcos’ garage sale.” Imelda Marcos is the wife of the former president of the Philippines. She is known for her extensive shoe collection, which is composed of over 3,000 pairs of shoes. These allusions illustrate that the text was written for a Gen Y audience, as the references will probably only be </w:t>
      </w:r>
      <w:r w:rsidR="004025D9">
        <w:rPr>
          <w:sz w:val="24"/>
          <w:szCs w:val="24"/>
          <w:shd w:val="clear" w:color="auto" w:fill="F4B083" w:themeFill="accent2" w:themeFillTint="99"/>
        </w:rPr>
        <w:t>understood by such an audience.</w:t>
      </w:r>
    </w:p>
    <w:p w:rsidR="004025D9" w:rsidRDefault="004025D9" w:rsidP="000B7D94">
      <w:pPr>
        <w:shd w:val="clear" w:color="auto" w:fill="FFFFFF" w:themeFill="background1"/>
        <w:rPr>
          <w:sz w:val="24"/>
          <w:szCs w:val="24"/>
          <w:shd w:val="clear" w:color="auto" w:fill="F4B083" w:themeFill="accent2" w:themeFillTint="99"/>
        </w:rPr>
      </w:pPr>
      <w:r>
        <w:rPr>
          <w:sz w:val="24"/>
          <w:szCs w:val="24"/>
          <w:shd w:val="clear" w:color="auto" w:fill="F4B083" w:themeFill="accent2" w:themeFillTint="99"/>
        </w:rPr>
        <w:t>Given these points, we can conclude that although at first glance, the texts look similar (because of their common subject or medium), many differences can be found when analyzed carefully. Their intended audience may differ both as a result of how they were brought to readers and because of the language used by the author. Additionally, literary devices, such as the allusions used in the second text, can say a lot about the difference in intended audience.</w:t>
      </w:r>
    </w:p>
    <w:p w:rsidR="002208AA" w:rsidRPr="00D27005" w:rsidRDefault="002208AA" w:rsidP="0092229D">
      <w:pPr>
        <w:shd w:val="clear" w:color="auto" w:fill="FFFFFF" w:themeFill="background1"/>
        <w:rPr>
          <w:sz w:val="24"/>
          <w:szCs w:val="24"/>
          <w:shd w:val="clear" w:color="auto" w:fill="BDD6EE" w:themeFill="accent1" w:themeFillTint="66"/>
        </w:rPr>
      </w:pPr>
    </w:p>
    <w:p w:rsidR="0092229D" w:rsidRDefault="0092229D"/>
    <w:p w:rsidR="00A950D6" w:rsidRPr="003C0024" w:rsidRDefault="00A950D6"/>
    <w:sectPr w:rsidR="00A950D6" w:rsidRPr="003C00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220"/>
    <w:rsid w:val="000B7D94"/>
    <w:rsid w:val="000F1DDA"/>
    <w:rsid w:val="00176220"/>
    <w:rsid w:val="0021238D"/>
    <w:rsid w:val="002208AA"/>
    <w:rsid w:val="002729B3"/>
    <w:rsid w:val="00345974"/>
    <w:rsid w:val="00354FC9"/>
    <w:rsid w:val="00387361"/>
    <w:rsid w:val="003C0024"/>
    <w:rsid w:val="004025D9"/>
    <w:rsid w:val="004521DC"/>
    <w:rsid w:val="0056033D"/>
    <w:rsid w:val="00783B0E"/>
    <w:rsid w:val="007863E4"/>
    <w:rsid w:val="0092229D"/>
    <w:rsid w:val="00A950D6"/>
    <w:rsid w:val="00D27005"/>
    <w:rsid w:val="00F27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70289-BB02-4937-A1B7-74EF167C7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samint64@gmail.com</dc:creator>
  <cp:keywords/>
  <dc:description/>
  <cp:lastModifiedBy>samint64@gmail.com</cp:lastModifiedBy>
  <cp:revision>2</cp:revision>
  <dcterms:created xsi:type="dcterms:W3CDTF">2015-12-07T14:16:00Z</dcterms:created>
  <dcterms:modified xsi:type="dcterms:W3CDTF">2015-12-07T14:16:00Z</dcterms:modified>
</cp:coreProperties>
</file>